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3371" w14:textId="77777777" w:rsidR="00234815" w:rsidRPr="00234815" w:rsidRDefault="00234815" w:rsidP="0023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815">
        <w:rPr>
          <w:rFonts w:ascii="Times New Roman" w:hAnsi="Times New Roman" w:cs="Times New Roman"/>
          <w:b/>
          <w:sz w:val="28"/>
          <w:szCs w:val="28"/>
        </w:rPr>
        <w:t>Návrh VZN</w:t>
      </w:r>
    </w:p>
    <w:p w14:paraId="34A76279" w14:textId="77777777" w:rsidR="00234815" w:rsidRPr="00234815" w:rsidRDefault="00DD2FA4" w:rsidP="00234815">
      <w:pPr>
        <w:rPr>
          <w:rFonts w:ascii="Times New Roman" w:hAnsi="Times New Roman" w:cs="Times New Roman"/>
          <w:sz w:val="24"/>
          <w:szCs w:val="24"/>
        </w:rPr>
      </w:pPr>
      <w:r w:rsidRPr="00D70FDF">
        <w:rPr>
          <w:rFonts w:ascii="Times New Roman" w:hAnsi="Times New Roman" w:cs="Times New Roman"/>
          <w:sz w:val="24"/>
          <w:szCs w:val="24"/>
        </w:rPr>
        <w:t xml:space="preserve">Obecné zastupiteľstvo obce Perín-Chym na základe </w:t>
      </w:r>
      <w:proofErr w:type="spellStart"/>
      <w:r w:rsidRPr="00D70FD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70FDF">
        <w:rPr>
          <w:rFonts w:ascii="Times New Roman" w:hAnsi="Times New Roman" w:cs="Times New Roman"/>
          <w:sz w:val="24"/>
          <w:szCs w:val="24"/>
        </w:rPr>
        <w:t xml:space="preserve">. §20 ods. 3 písm. a) zákona č. 245/2008 </w:t>
      </w:r>
      <w:proofErr w:type="spellStart"/>
      <w:r w:rsidRPr="00D70FD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70FDF">
        <w:rPr>
          <w:rFonts w:ascii="Times New Roman" w:hAnsi="Times New Roman" w:cs="Times New Roman"/>
          <w:sz w:val="24"/>
          <w:szCs w:val="24"/>
        </w:rPr>
        <w:t xml:space="preserve">. o výchove a vzdelávaní (školský zákon) a o zmene a doplnení niektorých zákonov znení neskorších právnych predpisov a v súlade s </w:t>
      </w:r>
      <w:proofErr w:type="spellStart"/>
      <w:r w:rsidRPr="00D70FD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70FDF">
        <w:rPr>
          <w:rFonts w:ascii="Times New Roman" w:hAnsi="Times New Roman" w:cs="Times New Roman"/>
          <w:sz w:val="24"/>
          <w:szCs w:val="24"/>
        </w:rPr>
        <w:t xml:space="preserve">. 6 ods. 2 a s </w:t>
      </w:r>
      <w:proofErr w:type="spellStart"/>
      <w:r w:rsidRPr="00D70FD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70FDF">
        <w:rPr>
          <w:rFonts w:ascii="Times New Roman" w:hAnsi="Times New Roman" w:cs="Times New Roman"/>
          <w:sz w:val="24"/>
          <w:szCs w:val="24"/>
        </w:rPr>
        <w:t>. §11 ods. 4 písm. g) zákona č. SNR č. 369/1990 Zb. o obecnom zriadení v</w:t>
      </w:r>
      <w:r w:rsidR="00D70FDF" w:rsidRPr="00D70FDF">
        <w:rPr>
          <w:rFonts w:ascii="Times New Roman" w:hAnsi="Times New Roman" w:cs="Times New Roman"/>
          <w:sz w:val="24"/>
          <w:szCs w:val="24"/>
        </w:rPr>
        <w:t xml:space="preserve"> </w:t>
      </w:r>
      <w:r w:rsidRPr="00D70FDF">
        <w:rPr>
          <w:rFonts w:ascii="Times New Roman" w:hAnsi="Times New Roman" w:cs="Times New Roman"/>
          <w:sz w:val="24"/>
          <w:szCs w:val="24"/>
        </w:rPr>
        <w:t xml:space="preserve">znení neskorších právnych predpisov </w:t>
      </w:r>
      <w:r w:rsidRPr="00D70FDF">
        <w:rPr>
          <w:rFonts w:ascii="Times New Roman" w:hAnsi="Times New Roman" w:cs="Times New Roman"/>
          <w:b/>
          <w:sz w:val="24"/>
          <w:szCs w:val="24"/>
        </w:rPr>
        <w:t>v</w:t>
      </w:r>
      <w:r w:rsidR="00D70FDF" w:rsidRPr="00D7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FDF">
        <w:rPr>
          <w:rFonts w:ascii="Times New Roman" w:hAnsi="Times New Roman" w:cs="Times New Roman"/>
          <w:b/>
          <w:sz w:val="24"/>
          <w:szCs w:val="24"/>
        </w:rPr>
        <w:t>y d á</w:t>
      </w:r>
      <w:r w:rsidR="00D70FDF" w:rsidRPr="00D7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FDF">
        <w:rPr>
          <w:rFonts w:ascii="Times New Roman" w:hAnsi="Times New Roman" w:cs="Times New Roman"/>
          <w:b/>
          <w:sz w:val="24"/>
          <w:szCs w:val="24"/>
        </w:rPr>
        <w:t>v</w:t>
      </w:r>
      <w:r w:rsidR="00D70FDF" w:rsidRPr="00D70FDF">
        <w:rPr>
          <w:rFonts w:ascii="Times New Roman" w:hAnsi="Times New Roman" w:cs="Times New Roman"/>
          <w:b/>
          <w:sz w:val="24"/>
          <w:szCs w:val="24"/>
        </w:rPr>
        <w:t> </w:t>
      </w:r>
      <w:r w:rsidRPr="00D70FDF">
        <w:rPr>
          <w:rFonts w:ascii="Times New Roman" w:hAnsi="Times New Roman" w:cs="Times New Roman"/>
          <w:b/>
          <w:sz w:val="24"/>
          <w:szCs w:val="24"/>
        </w:rPr>
        <w:t>a</w:t>
      </w:r>
      <w:r w:rsidR="00D70FDF" w:rsidRPr="00D70FDF">
        <w:rPr>
          <w:rFonts w:ascii="Times New Roman" w:hAnsi="Times New Roman" w:cs="Times New Roman"/>
          <w:sz w:val="24"/>
          <w:szCs w:val="24"/>
        </w:rPr>
        <w:t xml:space="preserve"> </w:t>
      </w:r>
      <w:r w:rsidR="00234815">
        <w:rPr>
          <w:rFonts w:ascii="Times New Roman" w:hAnsi="Times New Roman" w:cs="Times New Roman"/>
          <w:sz w:val="24"/>
          <w:szCs w:val="24"/>
        </w:rPr>
        <w:t xml:space="preserve"> toto</w:t>
      </w:r>
    </w:p>
    <w:p w14:paraId="14798F6E" w14:textId="77777777" w:rsidR="00DD2FA4" w:rsidRPr="00D70FDF" w:rsidRDefault="00DD2FA4" w:rsidP="00D7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DF">
        <w:rPr>
          <w:rFonts w:ascii="Times New Roman" w:hAnsi="Times New Roman" w:cs="Times New Roman"/>
          <w:b/>
          <w:sz w:val="28"/>
          <w:szCs w:val="28"/>
        </w:rPr>
        <w:t>Všeobecne záväzné nariadenie obce P</w:t>
      </w:r>
      <w:r w:rsidR="00D70FDF" w:rsidRPr="00D70FDF">
        <w:rPr>
          <w:rFonts w:ascii="Times New Roman" w:hAnsi="Times New Roman" w:cs="Times New Roman"/>
          <w:b/>
          <w:sz w:val="28"/>
          <w:szCs w:val="28"/>
        </w:rPr>
        <w:t>erín-Chym</w:t>
      </w:r>
      <w:r w:rsidRPr="00D70FDF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D70FDF" w:rsidRPr="00D70FDF">
        <w:rPr>
          <w:rFonts w:ascii="Times New Roman" w:hAnsi="Times New Roman" w:cs="Times New Roman"/>
          <w:b/>
          <w:sz w:val="28"/>
          <w:szCs w:val="28"/>
        </w:rPr>
        <w:t>1</w:t>
      </w:r>
      <w:r w:rsidRPr="00D70FDF">
        <w:rPr>
          <w:rFonts w:ascii="Times New Roman" w:hAnsi="Times New Roman" w:cs="Times New Roman"/>
          <w:b/>
          <w:sz w:val="28"/>
          <w:szCs w:val="28"/>
        </w:rPr>
        <w:t>/201</w:t>
      </w:r>
      <w:r w:rsidR="00D70FDF" w:rsidRPr="00D70FDF">
        <w:rPr>
          <w:rFonts w:ascii="Times New Roman" w:hAnsi="Times New Roman" w:cs="Times New Roman"/>
          <w:b/>
          <w:sz w:val="28"/>
          <w:szCs w:val="28"/>
        </w:rPr>
        <w:t>7</w:t>
      </w:r>
    </w:p>
    <w:p w14:paraId="16802FC7" w14:textId="77777777" w:rsidR="00DD2FA4" w:rsidRPr="00D70FDF" w:rsidRDefault="00DD2FA4" w:rsidP="00D70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DF">
        <w:rPr>
          <w:rFonts w:ascii="Times New Roman" w:hAnsi="Times New Roman" w:cs="Times New Roman"/>
          <w:b/>
          <w:sz w:val="28"/>
          <w:szCs w:val="28"/>
        </w:rPr>
        <w:t>o určení miesta a času zápisu dieťaťa na plnenie povinnej školskej dochádzky v základnej škole, ktorej zriaďovateľom je obec P</w:t>
      </w:r>
      <w:r w:rsidR="00D70FDF" w:rsidRPr="00D70FDF">
        <w:rPr>
          <w:rFonts w:ascii="Times New Roman" w:hAnsi="Times New Roman" w:cs="Times New Roman"/>
          <w:b/>
          <w:sz w:val="28"/>
          <w:szCs w:val="28"/>
        </w:rPr>
        <w:t>erín-Chym</w:t>
      </w:r>
    </w:p>
    <w:p w14:paraId="4EB59D57" w14:textId="77777777" w:rsidR="00DD2FA4" w:rsidRPr="00D70FDF" w:rsidRDefault="00DD2FA4" w:rsidP="00D7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DF">
        <w:rPr>
          <w:rFonts w:ascii="Times New Roman" w:hAnsi="Times New Roman" w:cs="Times New Roman"/>
          <w:b/>
          <w:sz w:val="24"/>
          <w:szCs w:val="24"/>
        </w:rPr>
        <w:t>Č</w:t>
      </w:r>
      <w:r w:rsidR="00D70FDF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D70FDF">
        <w:rPr>
          <w:rFonts w:ascii="Times New Roman" w:hAnsi="Times New Roman" w:cs="Times New Roman"/>
          <w:b/>
          <w:sz w:val="24"/>
          <w:szCs w:val="24"/>
        </w:rPr>
        <w:t>1</w:t>
      </w:r>
    </w:p>
    <w:p w14:paraId="2861E75A" w14:textId="77777777" w:rsidR="00DD2FA4" w:rsidRPr="00D70FDF" w:rsidRDefault="00D70FDF" w:rsidP="00D7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DD2FA4" w:rsidRPr="00D70FDF">
        <w:rPr>
          <w:rFonts w:ascii="Times New Roman" w:hAnsi="Times New Roman" w:cs="Times New Roman"/>
          <w:b/>
          <w:sz w:val="24"/>
          <w:szCs w:val="24"/>
        </w:rPr>
        <w:t>vodné ustanovenia</w:t>
      </w:r>
    </w:p>
    <w:p w14:paraId="4EF52BE1" w14:textId="77777777" w:rsidR="00DD2FA4" w:rsidRPr="00D70FDF" w:rsidRDefault="00DD2FA4" w:rsidP="00994D4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FDF">
        <w:rPr>
          <w:rFonts w:ascii="Times New Roman" w:hAnsi="Times New Roman" w:cs="Times New Roman"/>
          <w:sz w:val="24"/>
          <w:szCs w:val="24"/>
        </w:rPr>
        <w:t>Obec</w:t>
      </w:r>
      <w:r w:rsidR="00D70FDF" w:rsidRPr="00D70FDF">
        <w:rPr>
          <w:rFonts w:ascii="Times New Roman" w:hAnsi="Times New Roman" w:cs="Times New Roman"/>
          <w:sz w:val="24"/>
          <w:szCs w:val="24"/>
        </w:rPr>
        <w:t xml:space="preserve"> </w:t>
      </w:r>
      <w:r w:rsidRPr="00D70FDF">
        <w:rPr>
          <w:rFonts w:ascii="Times New Roman" w:hAnsi="Times New Roman" w:cs="Times New Roman"/>
          <w:sz w:val="24"/>
          <w:szCs w:val="24"/>
        </w:rPr>
        <w:t>je zriaďovateľom Základnej školy s materskou školou P</w:t>
      </w:r>
      <w:r w:rsidR="00D70FDF" w:rsidRPr="00D70FDF">
        <w:rPr>
          <w:rFonts w:ascii="Times New Roman" w:hAnsi="Times New Roman" w:cs="Times New Roman"/>
          <w:sz w:val="24"/>
          <w:szCs w:val="24"/>
        </w:rPr>
        <w:t>erín-Chym</w:t>
      </w:r>
      <w:r w:rsidRPr="00D70FDF">
        <w:rPr>
          <w:rFonts w:ascii="Times New Roman" w:hAnsi="Times New Roman" w:cs="Times New Roman"/>
          <w:sz w:val="24"/>
          <w:szCs w:val="24"/>
        </w:rPr>
        <w:t xml:space="preserve">, </w:t>
      </w:r>
      <w:r w:rsidR="00D70FDF" w:rsidRPr="00D70FDF">
        <w:rPr>
          <w:rFonts w:ascii="Times New Roman" w:hAnsi="Times New Roman" w:cs="Times New Roman"/>
          <w:sz w:val="24"/>
          <w:szCs w:val="24"/>
        </w:rPr>
        <w:t>Perín 145</w:t>
      </w:r>
      <w:r w:rsidRPr="00D70FDF">
        <w:rPr>
          <w:rFonts w:ascii="Times New Roman" w:hAnsi="Times New Roman" w:cs="Times New Roman"/>
          <w:sz w:val="24"/>
          <w:szCs w:val="24"/>
        </w:rPr>
        <w:t>, P</w:t>
      </w:r>
      <w:r w:rsidR="00D70FDF" w:rsidRPr="00D70FDF">
        <w:rPr>
          <w:rFonts w:ascii="Times New Roman" w:hAnsi="Times New Roman" w:cs="Times New Roman"/>
          <w:sz w:val="24"/>
          <w:szCs w:val="24"/>
        </w:rPr>
        <w:t>erín-Chym</w:t>
      </w:r>
      <w:r w:rsidRPr="00D70FDF">
        <w:rPr>
          <w:rFonts w:ascii="Times New Roman" w:hAnsi="Times New Roman" w:cs="Times New Roman"/>
          <w:sz w:val="24"/>
          <w:szCs w:val="24"/>
        </w:rPr>
        <w:t>.</w:t>
      </w:r>
    </w:p>
    <w:p w14:paraId="2EA13BD1" w14:textId="77777777" w:rsidR="00DD2FA4" w:rsidRPr="00D70FDF" w:rsidRDefault="00D70FDF" w:rsidP="00994D4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FDF">
        <w:rPr>
          <w:rFonts w:ascii="Times New Roman" w:hAnsi="Times New Roman" w:cs="Times New Roman"/>
          <w:sz w:val="24"/>
          <w:szCs w:val="24"/>
        </w:rPr>
        <w:t>Ú</w:t>
      </w:r>
      <w:r w:rsidR="00DD2FA4" w:rsidRPr="00D70FDF">
        <w:rPr>
          <w:rFonts w:ascii="Times New Roman" w:hAnsi="Times New Roman" w:cs="Times New Roman"/>
          <w:sz w:val="24"/>
          <w:szCs w:val="24"/>
        </w:rPr>
        <w:t>čelom tohto všeobecne záväzného nariadenia je určiť miesto a</w:t>
      </w:r>
      <w:r w:rsidRPr="00D70FDF">
        <w:rPr>
          <w:rFonts w:ascii="Times New Roman" w:hAnsi="Times New Roman" w:cs="Times New Roman"/>
          <w:sz w:val="24"/>
          <w:szCs w:val="24"/>
        </w:rPr>
        <w:t xml:space="preserve"> </w:t>
      </w:r>
      <w:r w:rsidR="00DD2FA4" w:rsidRPr="00D70FDF">
        <w:rPr>
          <w:rFonts w:ascii="Times New Roman" w:hAnsi="Times New Roman" w:cs="Times New Roman"/>
          <w:sz w:val="24"/>
          <w:szCs w:val="24"/>
        </w:rPr>
        <w:t>čas zápisu dieťaťa na p</w:t>
      </w:r>
      <w:r w:rsidRPr="00D70FDF">
        <w:rPr>
          <w:rFonts w:ascii="Times New Roman" w:hAnsi="Times New Roman" w:cs="Times New Roman"/>
          <w:sz w:val="24"/>
          <w:szCs w:val="24"/>
        </w:rPr>
        <w:t>ln</w:t>
      </w:r>
      <w:r w:rsidR="00DD2FA4" w:rsidRPr="00D70FDF">
        <w:rPr>
          <w:rFonts w:ascii="Times New Roman" w:hAnsi="Times New Roman" w:cs="Times New Roman"/>
          <w:sz w:val="24"/>
          <w:szCs w:val="24"/>
        </w:rPr>
        <w:t>enie povinnej školskej dochádzky.</w:t>
      </w:r>
    </w:p>
    <w:p w14:paraId="7A809C09" w14:textId="77777777" w:rsidR="00D70FDF" w:rsidRPr="00D70FDF" w:rsidRDefault="00D70FDF" w:rsidP="0099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DF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32EF00AD" w14:textId="77777777" w:rsidR="00DD2FA4" w:rsidRPr="00D70FDF" w:rsidRDefault="00DD2FA4" w:rsidP="0099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DF">
        <w:rPr>
          <w:rFonts w:ascii="Times New Roman" w:hAnsi="Times New Roman" w:cs="Times New Roman"/>
          <w:b/>
          <w:sz w:val="24"/>
          <w:szCs w:val="24"/>
        </w:rPr>
        <w:t>Povinnosť zákonného zás</w:t>
      </w:r>
      <w:r w:rsidR="00D70FDF">
        <w:rPr>
          <w:rFonts w:ascii="Times New Roman" w:hAnsi="Times New Roman" w:cs="Times New Roman"/>
          <w:b/>
          <w:sz w:val="24"/>
          <w:szCs w:val="24"/>
        </w:rPr>
        <w:t>t</w:t>
      </w:r>
      <w:r w:rsidRPr="00D70FDF">
        <w:rPr>
          <w:rFonts w:ascii="Times New Roman" w:hAnsi="Times New Roman" w:cs="Times New Roman"/>
          <w:b/>
          <w:sz w:val="24"/>
          <w:szCs w:val="24"/>
        </w:rPr>
        <w:t>upcu dieťaťa</w:t>
      </w:r>
    </w:p>
    <w:p w14:paraId="15F9CCFC" w14:textId="77777777" w:rsidR="00DD2FA4" w:rsidRPr="00994D40" w:rsidRDefault="00DD2FA4" w:rsidP="00994D4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D40">
        <w:rPr>
          <w:rFonts w:ascii="Times New Roman" w:hAnsi="Times New Roman" w:cs="Times New Roman"/>
          <w:sz w:val="24"/>
          <w:szCs w:val="24"/>
        </w:rPr>
        <w:t>Zákonný zástupca dieťaťa je povinný prihlásiť dieťa na plnenie povinnej školskej dochádzky v základnej škole v školskom obvode, v ktorom má dieťa trvalý pobyt, ak zákonný zástupca pre svoje dieťa nevyberie inú základnú školu.</w:t>
      </w:r>
    </w:p>
    <w:p w14:paraId="2B3994BF" w14:textId="77777777" w:rsidR="00DD2FA4" w:rsidRPr="00994D40" w:rsidRDefault="00DD2FA4" w:rsidP="00994D4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D40">
        <w:rPr>
          <w:rFonts w:ascii="Times New Roman" w:hAnsi="Times New Roman" w:cs="Times New Roman"/>
          <w:sz w:val="24"/>
          <w:szCs w:val="24"/>
        </w:rPr>
        <w:t xml:space="preserve">Zápis do 1. ročníka sa uskutoční v čase od 1. apríla do </w:t>
      </w:r>
      <w:r w:rsidR="00D70FDF" w:rsidRPr="00994D40">
        <w:rPr>
          <w:rFonts w:ascii="Times New Roman" w:hAnsi="Times New Roman" w:cs="Times New Roman"/>
          <w:sz w:val="24"/>
          <w:szCs w:val="24"/>
        </w:rPr>
        <w:t>1</w:t>
      </w:r>
      <w:r w:rsidRPr="00994D40">
        <w:rPr>
          <w:rFonts w:ascii="Times New Roman" w:hAnsi="Times New Roman" w:cs="Times New Roman"/>
          <w:sz w:val="24"/>
          <w:szCs w:val="24"/>
        </w:rPr>
        <w:t>0. apríla príslušného kalendá</w:t>
      </w:r>
      <w:r w:rsidR="00D70FDF" w:rsidRPr="00994D40">
        <w:rPr>
          <w:rFonts w:ascii="Times New Roman" w:hAnsi="Times New Roman" w:cs="Times New Roman"/>
          <w:sz w:val="24"/>
          <w:szCs w:val="24"/>
        </w:rPr>
        <w:t>rn</w:t>
      </w:r>
      <w:r w:rsidRPr="00994D40">
        <w:rPr>
          <w:rFonts w:ascii="Times New Roman" w:hAnsi="Times New Roman" w:cs="Times New Roman"/>
          <w:sz w:val="24"/>
          <w:szCs w:val="24"/>
        </w:rPr>
        <w:t xml:space="preserve">eho v roka v budove Základnej školy s materskou školou, </w:t>
      </w:r>
      <w:r w:rsidR="00D70FDF" w:rsidRPr="00994D40">
        <w:rPr>
          <w:rFonts w:ascii="Times New Roman" w:hAnsi="Times New Roman" w:cs="Times New Roman"/>
          <w:sz w:val="24"/>
          <w:szCs w:val="24"/>
        </w:rPr>
        <w:t>Perín 145.</w:t>
      </w:r>
      <w:r w:rsidRPr="00994D40">
        <w:rPr>
          <w:rFonts w:ascii="Times New Roman" w:hAnsi="Times New Roman" w:cs="Times New Roman"/>
          <w:sz w:val="24"/>
          <w:szCs w:val="24"/>
        </w:rPr>
        <w:t xml:space="preserve"> Presný te</w:t>
      </w:r>
      <w:r w:rsidR="00D70FDF" w:rsidRPr="00994D40">
        <w:rPr>
          <w:rFonts w:ascii="Times New Roman" w:hAnsi="Times New Roman" w:cs="Times New Roman"/>
          <w:sz w:val="24"/>
          <w:szCs w:val="24"/>
        </w:rPr>
        <w:t>rm</w:t>
      </w:r>
      <w:r w:rsidRPr="00994D40">
        <w:rPr>
          <w:rFonts w:ascii="Times New Roman" w:hAnsi="Times New Roman" w:cs="Times New Roman"/>
          <w:sz w:val="24"/>
          <w:szCs w:val="24"/>
        </w:rPr>
        <w:t>ín bude každoročne zverejnený na webovom sídle obce, školy a</w:t>
      </w:r>
      <w:r w:rsidR="00D70FDF" w:rsidRPr="00994D40">
        <w:rPr>
          <w:rFonts w:ascii="Times New Roman" w:hAnsi="Times New Roman" w:cs="Times New Roman"/>
          <w:sz w:val="24"/>
          <w:szCs w:val="24"/>
        </w:rPr>
        <w:t xml:space="preserve"> </w:t>
      </w:r>
      <w:r w:rsidRPr="00994D40">
        <w:rPr>
          <w:rFonts w:ascii="Times New Roman" w:hAnsi="Times New Roman" w:cs="Times New Roman"/>
          <w:sz w:val="24"/>
          <w:szCs w:val="24"/>
        </w:rPr>
        <w:t>materskej školy.</w:t>
      </w:r>
    </w:p>
    <w:p w14:paraId="5B0C3BE0" w14:textId="77777777" w:rsidR="00DD2FA4" w:rsidRPr="00994D40" w:rsidRDefault="00DD2FA4" w:rsidP="00994D4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D40">
        <w:rPr>
          <w:rFonts w:ascii="Times New Roman" w:hAnsi="Times New Roman" w:cs="Times New Roman"/>
          <w:sz w:val="24"/>
          <w:szCs w:val="24"/>
        </w:rPr>
        <w:t>Zákonný zástupca</w:t>
      </w:r>
      <w:r w:rsidR="00D70FDF" w:rsidRPr="00994D40">
        <w:rPr>
          <w:rFonts w:ascii="Times New Roman" w:hAnsi="Times New Roman" w:cs="Times New Roman"/>
          <w:sz w:val="24"/>
          <w:szCs w:val="24"/>
        </w:rPr>
        <w:t xml:space="preserve"> </w:t>
      </w:r>
      <w:r w:rsidRPr="00994D40">
        <w:rPr>
          <w:rFonts w:ascii="Times New Roman" w:hAnsi="Times New Roman" w:cs="Times New Roman"/>
          <w:sz w:val="24"/>
          <w:szCs w:val="24"/>
        </w:rPr>
        <w:t>je povinný pri zápise uviesť tieto údaje:</w:t>
      </w:r>
    </w:p>
    <w:p w14:paraId="7F61EE11" w14:textId="77777777" w:rsidR="00994D40" w:rsidRDefault="00DD2FA4" w:rsidP="00994D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FDF">
        <w:rPr>
          <w:rFonts w:ascii="Times New Roman" w:hAnsi="Times New Roman" w:cs="Times New Roman"/>
          <w:sz w:val="24"/>
          <w:szCs w:val="24"/>
        </w:rPr>
        <w:t xml:space="preserve">meno a priezvisko, dátum narodenia, rodné číslo, miesto narodenia, národnosť, štátne občianstvo, </w:t>
      </w:r>
      <w:r w:rsidR="00D70FDF">
        <w:rPr>
          <w:rFonts w:ascii="Times New Roman" w:hAnsi="Times New Roman" w:cs="Times New Roman"/>
          <w:sz w:val="24"/>
          <w:szCs w:val="24"/>
        </w:rPr>
        <w:t>tr</w:t>
      </w:r>
      <w:r w:rsidRPr="00D70FDF">
        <w:rPr>
          <w:rFonts w:ascii="Times New Roman" w:hAnsi="Times New Roman" w:cs="Times New Roman"/>
          <w:sz w:val="24"/>
          <w:szCs w:val="24"/>
        </w:rPr>
        <w:t>valé bydlisko dieťaťa</w:t>
      </w:r>
    </w:p>
    <w:p w14:paraId="6AF6FF61" w14:textId="77777777" w:rsidR="00DD2FA4" w:rsidRPr="00D70FDF" w:rsidRDefault="00DD2FA4" w:rsidP="00994D4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FDF">
        <w:rPr>
          <w:rFonts w:ascii="Times New Roman" w:hAnsi="Times New Roman" w:cs="Times New Roman"/>
          <w:sz w:val="24"/>
          <w:szCs w:val="24"/>
        </w:rPr>
        <w:t>meno a priezvisko, adresu zamestnávateľa, trvalé bydlisko zákonných zástupcov.</w:t>
      </w:r>
    </w:p>
    <w:p w14:paraId="20B01A29" w14:textId="77777777" w:rsidR="00994D40" w:rsidRDefault="00DD2FA4" w:rsidP="0099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40">
        <w:rPr>
          <w:rFonts w:ascii="Times New Roman" w:hAnsi="Times New Roman" w:cs="Times New Roman"/>
          <w:b/>
          <w:sz w:val="24"/>
          <w:szCs w:val="24"/>
        </w:rPr>
        <w:t>Č</w:t>
      </w:r>
      <w:r w:rsidR="00994D40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994D40">
        <w:rPr>
          <w:rFonts w:ascii="Times New Roman" w:hAnsi="Times New Roman" w:cs="Times New Roman"/>
          <w:b/>
          <w:sz w:val="24"/>
          <w:szCs w:val="24"/>
        </w:rPr>
        <w:t>3</w:t>
      </w:r>
    </w:p>
    <w:p w14:paraId="1EE85C5B" w14:textId="77777777" w:rsidR="00000BBA" w:rsidRPr="00234815" w:rsidRDefault="00234815" w:rsidP="0023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Sankcia</w:t>
      </w:r>
    </w:p>
    <w:p w14:paraId="532BD125" w14:textId="77777777" w:rsidR="00DD2FA4" w:rsidRPr="00234815" w:rsidRDefault="00DD2FA4" w:rsidP="0023481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Obec je oprávnená kontrolovať dodržiavanie uložených povinností zákonných zástupcov dieťaťa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a</w:t>
      </w:r>
      <w:r w:rsidR="00000BBA" w:rsidRPr="00234815">
        <w:rPr>
          <w:rFonts w:ascii="Times New Roman" w:hAnsi="Times New Roman" w:cs="Times New Roman"/>
          <w:sz w:val="24"/>
          <w:szCs w:val="24"/>
        </w:rPr>
        <w:t> </w:t>
      </w:r>
      <w:r w:rsidRPr="00234815">
        <w:rPr>
          <w:rFonts w:ascii="Times New Roman" w:hAnsi="Times New Roman" w:cs="Times New Roman"/>
          <w:sz w:val="24"/>
          <w:szCs w:val="24"/>
        </w:rPr>
        <w:t>je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oprávnená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uložiť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pokutu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až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do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výšky 331,50 v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prípade, že zákonný zástupca dieťaťa neprihlási dieťa na pov</w:t>
      </w:r>
      <w:r w:rsidR="00000BBA" w:rsidRPr="00234815">
        <w:rPr>
          <w:rFonts w:ascii="Times New Roman" w:hAnsi="Times New Roman" w:cs="Times New Roman"/>
          <w:sz w:val="24"/>
          <w:szCs w:val="24"/>
        </w:rPr>
        <w:t>in</w:t>
      </w:r>
      <w:r w:rsidRPr="00234815">
        <w:rPr>
          <w:rFonts w:ascii="Times New Roman" w:hAnsi="Times New Roman" w:cs="Times New Roman"/>
          <w:sz w:val="24"/>
          <w:szCs w:val="24"/>
        </w:rPr>
        <w:t>nú školskú dochádzku.</w:t>
      </w:r>
    </w:p>
    <w:p w14:paraId="53035A39" w14:textId="77777777" w:rsidR="00000BBA" w:rsidRDefault="00000BBA" w:rsidP="00000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BA">
        <w:rPr>
          <w:rFonts w:ascii="Times New Roman" w:hAnsi="Times New Roman" w:cs="Times New Roman"/>
          <w:b/>
          <w:sz w:val="24"/>
          <w:szCs w:val="24"/>
        </w:rPr>
        <w:t>Čl.4</w:t>
      </w:r>
    </w:p>
    <w:p w14:paraId="42A9181F" w14:textId="77777777" w:rsidR="00DD2FA4" w:rsidRPr="00000BBA" w:rsidRDefault="00DD2FA4" w:rsidP="00000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BA">
        <w:rPr>
          <w:rFonts w:ascii="Times New Roman" w:hAnsi="Times New Roman" w:cs="Times New Roman"/>
          <w:b/>
          <w:sz w:val="24"/>
          <w:szCs w:val="24"/>
        </w:rPr>
        <w:t>Spolo</w:t>
      </w:r>
      <w:r w:rsidR="00000BBA">
        <w:rPr>
          <w:rFonts w:ascii="Times New Roman" w:hAnsi="Times New Roman" w:cs="Times New Roman"/>
          <w:b/>
          <w:sz w:val="24"/>
          <w:szCs w:val="24"/>
        </w:rPr>
        <w:t>č</w:t>
      </w:r>
      <w:r w:rsidRPr="00000BBA">
        <w:rPr>
          <w:rFonts w:ascii="Times New Roman" w:hAnsi="Times New Roman" w:cs="Times New Roman"/>
          <w:b/>
          <w:sz w:val="24"/>
          <w:szCs w:val="24"/>
        </w:rPr>
        <w:t>né a závere</w:t>
      </w:r>
      <w:r w:rsidR="00000BBA">
        <w:rPr>
          <w:rFonts w:ascii="Times New Roman" w:hAnsi="Times New Roman" w:cs="Times New Roman"/>
          <w:b/>
          <w:sz w:val="24"/>
          <w:szCs w:val="24"/>
        </w:rPr>
        <w:t>č</w:t>
      </w:r>
      <w:r w:rsidRPr="00000BBA">
        <w:rPr>
          <w:rFonts w:ascii="Times New Roman" w:hAnsi="Times New Roman" w:cs="Times New Roman"/>
          <w:b/>
          <w:sz w:val="24"/>
          <w:szCs w:val="24"/>
        </w:rPr>
        <w:t>né ustanovenia</w:t>
      </w:r>
    </w:p>
    <w:p w14:paraId="6C0F27D0" w14:textId="77777777" w:rsidR="00DD2FA4" w:rsidRPr="00234815" w:rsidRDefault="00DD2FA4" w:rsidP="0023481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Zmeny a doplnky tohto všeobecne záväzného nariadenia schvaľuje Obecné zastupiteľstvo obce P</w:t>
      </w:r>
      <w:r w:rsidR="00000BBA" w:rsidRPr="00234815">
        <w:rPr>
          <w:rFonts w:ascii="Times New Roman" w:hAnsi="Times New Roman" w:cs="Times New Roman"/>
          <w:sz w:val="24"/>
          <w:szCs w:val="24"/>
        </w:rPr>
        <w:t>erín-Chym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</w:p>
    <w:p w14:paraId="1C774C81" w14:textId="77777777" w:rsidR="00DD2FA4" w:rsidRPr="00234815" w:rsidRDefault="00DD2FA4" w:rsidP="0023481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Na tomto všeobecne záväznom nariadená sa uznieslo Obecné zastupiteľs</w:t>
      </w:r>
      <w:r w:rsidR="00000BBA" w:rsidRPr="00234815">
        <w:rPr>
          <w:rFonts w:ascii="Times New Roman" w:hAnsi="Times New Roman" w:cs="Times New Roman"/>
          <w:sz w:val="24"/>
          <w:szCs w:val="24"/>
        </w:rPr>
        <w:t>t</w:t>
      </w:r>
      <w:r w:rsidRPr="00234815">
        <w:rPr>
          <w:rFonts w:ascii="Times New Roman" w:hAnsi="Times New Roman" w:cs="Times New Roman"/>
          <w:sz w:val="24"/>
          <w:szCs w:val="24"/>
        </w:rPr>
        <w:t>vo obce P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erín-Chym </w:t>
      </w:r>
      <w:r w:rsidRPr="00234815">
        <w:rPr>
          <w:rFonts w:ascii="Times New Roman" w:hAnsi="Times New Roman" w:cs="Times New Roman"/>
          <w:sz w:val="24"/>
          <w:szCs w:val="24"/>
        </w:rPr>
        <w:t>d</w:t>
      </w:r>
      <w:r w:rsidR="00000BBA" w:rsidRPr="00234815">
        <w:rPr>
          <w:rFonts w:ascii="Times New Roman" w:hAnsi="Times New Roman" w:cs="Times New Roman"/>
          <w:sz w:val="24"/>
          <w:szCs w:val="24"/>
        </w:rPr>
        <w:t>ň</w:t>
      </w:r>
      <w:r w:rsidRPr="00234815">
        <w:rPr>
          <w:rFonts w:ascii="Times New Roman" w:hAnsi="Times New Roman" w:cs="Times New Roman"/>
          <w:sz w:val="24"/>
          <w:szCs w:val="24"/>
        </w:rPr>
        <w:t>a</w:t>
      </w:r>
      <w:r w:rsidR="00000BBA"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l</w:t>
      </w:r>
      <w:r w:rsidR="00000BBA" w:rsidRPr="00234815">
        <w:rPr>
          <w:rFonts w:ascii="Times New Roman" w:hAnsi="Times New Roman" w:cs="Times New Roman"/>
          <w:sz w:val="24"/>
          <w:szCs w:val="24"/>
        </w:rPr>
        <w:t>9</w:t>
      </w:r>
      <w:r w:rsidRPr="00234815">
        <w:rPr>
          <w:rFonts w:ascii="Times New Roman" w:hAnsi="Times New Roman" w:cs="Times New Roman"/>
          <w:sz w:val="24"/>
          <w:szCs w:val="24"/>
        </w:rPr>
        <w:t>.12.201</w:t>
      </w:r>
      <w:r w:rsidR="00000BBA" w:rsidRPr="00234815">
        <w:rPr>
          <w:rFonts w:ascii="Times New Roman" w:hAnsi="Times New Roman" w:cs="Times New Roman"/>
          <w:sz w:val="24"/>
          <w:szCs w:val="24"/>
        </w:rPr>
        <w:t>7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</w:p>
    <w:p w14:paraId="27BEA0BF" w14:textId="77777777" w:rsidR="00DD2FA4" w:rsidRDefault="00DD2FA4" w:rsidP="0023481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 xml:space="preserve">Toto nariadenie nadobúda účinnosť dňom </w:t>
      </w:r>
      <w:r w:rsidR="00000BBA" w:rsidRPr="00234815">
        <w:rPr>
          <w:rFonts w:ascii="Times New Roman" w:hAnsi="Times New Roman" w:cs="Times New Roman"/>
          <w:sz w:val="24"/>
          <w:szCs w:val="24"/>
        </w:rPr>
        <w:t>04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  <w:r w:rsidR="00000BBA" w:rsidRPr="00234815">
        <w:rPr>
          <w:rFonts w:ascii="Times New Roman" w:hAnsi="Times New Roman" w:cs="Times New Roman"/>
          <w:sz w:val="24"/>
          <w:szCs w:val="24"/>
        </w:rPr>
        <w:t>01</w:t>
      </w:r>
      <w:r w:rsidRPr="00234815">
        <w:rPr>
          <w:rFonts w:ascii="Times New Roman" w:hAnsi="Times New Roman" w:cs="Times New Roman"/>
          <w:sz w:val="24"/>
          <w:szCs w:val="24"/>
        </w:rPr>
        <w:t>.201</w:t>
      </w:r>
      <w:r w:rsidR="00000BBA" w:rsidRPr="00234815">
        <w:rPr>
          <w:rFonts w:ascii="Times New Roman" w:hAnsi="Times New Roman" w:cs="Times New Roman"/>
          <w:sz w:val="24"/>
          <w:szCs w:val="24"/>
        </w:rPr>
        <w:t>8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</w:p>
    <w:p w14:paraId="5729757C" w14:textId="77777777" w:rsidR="00234815" w:rsidRPr="00234815" w:rsidRDefault="00234815" w:rsidP="0023481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C8CF56E" w14:textId="77777777" w:rsidR="00000BBA" w:rsidRDefault="00DD2FA4" w:rsidP="00994D40">
      <w:pPr>
        <w:jc w:val="both"/>
        <w:rPr>
          <w:rFonts w:ascii="Times New Roman" w:hAnsi="Times New Roman" w:cs="Times New Roman"/>
          <w:sz w:val="24"/>
          <w:szCs w:val="24"/>
        </w:rPr>
      </w:pPr>
      <w:r w:rsidRPr="00D70FDF">
        <w:rPr>
          <w:rFonts w:ascii="Times New Roman" w:hAnsi="Times New Roman" w:cs="Times New Roman"/>
          <w:sz w:val="24"/>
          <w:szCs w:val="24"/>
        </w:rPr>
        <w:t>V</w:t>
      </w:r>
      <w:r w:rsidR="00000BBA">
        <w:rPr>
          <w:rFonts w:ascii="Times New Roman" w:hAnsi="Times New Roman" w:cs="Times New Roman"/>
          <w:sz w:val="24"/>
          <w:szCs w:val="24"/>
        </w:rPr>
        <w:t> </w:t>
      </w:r>
      <w:r w:rsidRPr="00D70FDF">
        <w:rPr>
          <w:rFonts w:ascii="Times New Roman" w:hAnsi="Times New Roman" w:cs="Times New Roman"/>
          <w:sz w:val="24"/>
          <w:szCs w:val="24"/>
        </w:rPr>
        <w:t>P</w:t>
      </w:r>
      <w:r w:rsidR="00000BBA">
        <w:rPr>
          <w:rFonts w:ascii="Times New Roman" w:hAnsi="Times New Roman" w:cs="Times New Roman"/>
          <w:sz w:val="24"/>
          <w:szCs w:val="24"/>
        </w:rPr>
        <w:t>eríne-Chyme</w:t>
      </w:r>
      <w:r w:rsidRPr="00D70FDF">
        <w:rPr>
          <w:rFonts w:ascii="Times New Roman" w:hAnsi="Times New Roman" w:cs="Times New Roman"/>
          <w:sz w:val="24"/>
          <w:szCs w:val="24"/>
        </w:rPr>
        <w:t>, d</w:t>
      </w:r>
      <w:r w:rsidR="00000BBA">
        <w:rPr>
          <w:rFonts w:ascii="Times New Roman" w:hAnsi="Times New Roman" w:cs="Times New Roman"/>
          <w:sz w:val="24"/>
          <w:szCs w:val="24"/>
        </w:rPr>
        <w:t>ň</w:t>
      </w:r>
      <w:r w:rsidRPr="00D70FDF">
        <w:rPr>
          <w:rFonts w:ascii="Times New Roman" w:hAnsi="Times New Roman" w:cs="Times New Roman"/>
          <w:sz w:val="24"/>
          <w:szCs w:val="24"/>
        </w:rPr>
        <w:t>a</w:t>
      </w:r>
      <w:r w:rsidR="00234815">
        <w:rPr>
          <w:rFonts w:ascii="Times New Roman" w:hAnsi="Times New Roman" w:cs="Times New Roman"/>
          <w:sz w:val="24"/>
          <w:szCs w:val="24"/>
        </w:rPr>
        <w:t xml:space="preserve"> 04.12.</w:t>
      </w:r>
      <w:r w:rsidR="00000BBA">
        <w:rPr>
          <w:rFonts w:ascii="Times New Roman" w:hAnsi="Times New Roman" w:cs="Times New Roman"/>
          <w:sz w:val="24"/>
          <w:szCs w:val="24"/>
        </w:rPr>
        <w:t>2017</w:t>
      </w:r>
    </w:p>
    <w:p w14:paraId="76B05F90" w14:textId="77777777" w:rsidR="00000BBA" w:rsidRDefault="00234815" w:rsidP="00994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BBA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</w:t>
      </w:r>
    </w:p>
    <w:p w14:paraId="674F1903" w14:textId="77777777" w:rsidR="00000BBA" w:rsidRDefault="00000BBA" w:rsidP="00000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348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MVDr. Ladislav Molnár PhD.</w:t>
      </w:r>
    </w:p>
    <w:p w14:paraId="607F721D" w14:textId="77777777" w:rsidR="00000BBA" w:rsidRPr="00D70FDF" w:rsidRDefault="00000BBA" w:rsidP="00000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3481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sectPr w:rsidR="00000BBA" w:rsidRPr="00D70FDF" w:rsidSect="00234815">
      <w:pgSz w:w="11906" w:h="16838"/>
      <w:pgMar w:top="454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A23"/>
    <w:multiLevelType w:val="hybridMultilevel"/>
    <w:tmpl w:val="357EA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2B9"/>
    <w:multiLevelType w:val="hybridMultilevel"/>
    <w:tmpl w:val="8500E676"/>
    <w:lvl w:ilvl="0" w:tplc="8506D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0136"/>
    <w:multiLevelType w:val="hybridMultilevel"/>
    <w:tmpl w:val="5AEA3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3936"/>
    <w:multiLevelType w:val="hybridMultilevel"/>
    <w:tmpl w:val="F6A4B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41F3"/>
    <w:multiLevelType w:val="hybridMultilevel"/>
    <w:tmpl w:val="8BEA0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6815"/>
    <w:multiLevelType w:val="hybridMultilevel"/>
    <w:tmpl w:val="A128EC7A"/>
    <w:lvl w:ilvl="0" w:tplc="C0587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5556"/>
    <w:multiLevelType w:val="hybridMultilevel"/>
    <w:tmpl w:val="01A22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073A"/>
    <w:multiLevelType w:val="hybridMultilevel"/>
    <w:tmpl w:val="49385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J16lsHMQbkl9A62jJKgzMcQsmuM=" w:salt="RLvv2m61b/ZNzHILXvh8cw==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4"/>
    <w:rsid w:val="00000BBA"/>
    <w:rsid w:val="00017A51"/>
    <w:rsid w:val="00042187"/>
    <w:rsid w:val="00234815"/>
    <w:rsid w:val="00536064"/>
    <w:rsid w:val="00994D40"/>
    <w:rsid w:val="00D70FDF"/>
    <w:rsid w:val="00DD2FA4"/>
    <w:rsid w:val="00E27F4D"/>
    <w:rsid w:val="00E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7F1F"/>
  <w15:chartTrackingRefBased/>
  <w15:docId w15:val="{386A05D8-6B47-475F-A1F1-375768A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385</Words>
  <Characters>2199</Characters>
  <Application>Microsoft Macintosh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Použív. MS Office</cp:lastModifiedBy>
  <cp:revision>2</cp:revision>
  <dcterms:created xsi:type="dcterms:W3CDTF">2017-12-04T13:13:00Z</dcterms:created>
  <dcterms:modified xsi:type="dcterms:W3CDTF">2017-12-05T08:18:00Z</dcterms:modified>
</cp:coreProperties>
</file>