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r w:rsidRPr="00AF053D">
        <w:rPr>
          <w:rFonts w:ascii="Times New Roman" w:hAnsi="Times New Roman"/>
          <w:b/>
          <w:sz w:val="26"/>
          <w:szCs w:val="26"/>
          <w:lang w:val="hu-HU"/>
        </w:rPr>
        <w:t>elnökének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r w:rsidR="004378F3">
        <w:rPr>
          <w:rFonts w:ascii="Times New Roman" w:hAnsi="Times New Roman"/>
          <w:sz w:val="24"/>
          <w:lang w:val="hu-HU"/>
        </w:rPr>
        <w:t>a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r w:rsidR="004378F3">
        <w:rPr>
          <w:rFonts w:ascii="Times New Roman" w:hAnsi="Times New Roman"/>
          <w:sz w:val="24"/>
          <w:lang w:val="hu-HU"/>
        </w:rPr>
        <w:t>jogerős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r w:rsidR="005C0176">
        <w:rPr>
          <w:rFonts w:ascii="Times New Roman" w:hAnsi="Times New Roman"/>
          <w:sz w:val="24"/>
          <w:lang w:val="hu-HU"/>
        </w:rPr>
        <w:t>a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;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;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;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  <w:t>utónév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  <w:t>személyi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  <w:t>állampolgárság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  <w:t>állandó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r w:rsidR="001955A5">
        <w:rPr>
          <w:rFonts w:ascii="Times New Roman" w:hAnsi="Times New Roman"/>
          <w:sz w:val="24"/>
          <w:lang w:val="hu-HU"/>
        </w:rPr>
        <w:t xml:space="preserve">levelezési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r>
        <w:rPr>
          <w:rFonts w:ascii="Times New Roman" w:hAnsi="Times New Roman"/>
          <w:sz w:val="24"/>
          <w:u w:val="single"/>
          <w:lang w:val="hu-HU"/>
        </w:rPr>
        <w:t>a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utónév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személyi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állampolgárság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állandó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 xml:space="preserve">ez a személy nem lehet a választókörzeti választási bizottság tagja.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>választásáról a</w:t>
      </w:r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r w:rsidRPr="00AF053D">
        <w:rPr>
          <w:rFonts w:ascii="Arial" w:hAnsi="Arial" w:cs="Arial"/>
          <w:lang w:val="hu-HU"/>
        </w:rPr>
        <w:t>www.minv.sk/</w:t>
      </w:r>
      <w:r w:rsidR="00DF587D" w:rsidRPr="00AF053D">
        <w:rPr>
          <w:rFonts w:ascii="Arial" w:hAnsi="Arial" w:cs="Arial"/>
          <w:lang w:val="hu-HU"/>
        </w:rPr>
        <w:t>?</w:t>
      </w:r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271457">
        <w:rPr>
          <w:rFonts w:ascii="Times New Roman" w:hAnsi="Times New Roman"/>
          <w:sz w:val="24"/>
          <w:lang w:val="hu-HU"/>
        </w:rPr>
        <w:t>weboldalon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cUP9fZcq93K42KNF5DYSUz6VMdTk00mxSW7HRIV/CZumY38bCxes9lUSIPIayKxAcsobOZO6juTsztOaN+5WvA==" w:salt="4MnczdsKAcHaU5DSdxkAew=="/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54F0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17457-8B1D-544D-838F-F12A9DA5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7388-816C-B341-B1E6-49D8793E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8040</Characters>
  <Application>Microsoft Office Word</Application>
  <DocSecurity>4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voličov (SK)</vt:lpstr>
    </vt:vector>
  </TitlesOfParts>
  <Company>MV SR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Používateľ balíka Microsoft Office</cp:lastModifiedBy>
  <cp:revision>3</cp:revision>
  <cp:lastPrinted>2015-04-29T09:44:00Z</cp:lastPrinted>
  <dcterms:created xsi:type="dcterms:W3CDTF">2019-01-10T10:12:00Z</dcterms:created>
  <dcterms:modified xsi:type="dcterms:W3CDTF">2019-01-14T13:47:00Z</dcterms:modified>
</cp:coreProperties>
</file>