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7E" w:rsidRPr="0015140F" w:rsidRDefault="00CF077E" w:rsidP="00CF07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Miestna volebná komisia v </w:t>
      </w:r>
      <w:r w:rsidRPr="0015140F">
        <w:rPr>
          <w:rFonts w:ascii="Times New Roman" w:hAnsi="Times New Roman" w:cs="Times New Roman"/>
          <w:sz w:val="28"/>
          <w:szCs w:val="28"/>
          <w:u w:val="single"/>
        </w:rPr>
        <w:t>Perín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15140F">
        <w:rPr>
          <w:rFonts w:ascii="Times New Roman" w:hAnsi="Times New Roman" w:cs="Times New Roman"/>
          <w:sz w:val="28"/>
          <w:szCs w:val="28"/>
          <w:u w:val="single"/>
        </w:rPr>
        <w:t>-Chym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</w:p>
    <w:p w:rsidR="00CF077E" w:rsidRPr="0015140F" w:rsidRDefault="00CF077E" w:rsidP="00CF077E">
      <w:pPr>
        <w:rPr>
          <w:rFonts w:ascii="Times New Roman" w:hAnsi="Times New Roman" w:cs="Times New Roman"/>
          <w:sz w:val="28"/>
          <w:szCs w:val="28"/>
        </w:rPr>
      </w:pPr>
    </w:p>
    <w:p w:rsidR="00CF077E" w:rsidRPr="00C40986" w:rsidRDefault="00CF077E" w:rsidP="00CF07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986">
        <w:rPr>
          <w:rFonts w:ascii="Times New Roman" w:hAnsi="Times New Roman" w:cs="Times New Roman"/>
          <w:b/>
          <w:sz w:val="36"/>
          <w:szCs w:val="36"/>
        </w:rPr>
        <w:t>OZNÁMENIE</w:t>
      </w:r>
    </w:p>
    <w:p w:rsidR="00CF077E" w:rsidRPr="0015140F" w:rsidRDefault="00CF077E" w:rsidP="00CF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podaných kandidátnych listinách</w:t>
      </w:r>
    </w:p>
    <w:p w:rsidR="00CF077E" w:rsidRDefault="00CF077E" w:rsidP="00CF077E">
      <w:pPr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Oznamujeme, že pre voľby do Obecného zastupiteľstva</w:t>
      </w:r>
      <w:r w:rsidRPr="0015140F">
        <w:rPr>
          <w:rFonts w:ascii="Times New Roman" w:hAnsi="Times New Roman" w:cs="Times New Roman"/>
          <w:sz w:val="28"/>
          <w:szCs w:val="28"/>
        </w:rPr>
        <w:t xml:space="preserve"> v Períne-Chyme</w:t>
      </w:r>
      <w:r>
        <w:rPr>
          <w:rFonts w:ascii="Times New Roman" w:hAnsi="Times New Roman" w:cs="Times New Roman"/>
          <w:sz w:val="28"/>
          <w:szCs w:val="28"/>
        </w:rPr>
        <w:t xml:space="preserve"> podali kandidátne listiny tieto politické strany, politické hnutia a koalície politických strán a politických hnutí:</w:t>
      </w:r>
    </w:p>
    <w:p w:rsidR="00CF077E" w:rsidRDefault="00CF077E" w:rsidP="00CF07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Strana maďarskej komunity – Magyar K</w:t>
      </w:r>
      <w:r>
        <w:rPr>
          <w:rFonts w:ascii="Times New Roman" w:hAnsi="Times New Roman" w:cs="Times New Roman"/>
          <w:sz w:val="28"/>
          <w:szCs w:val="28"/>
          <w:lang w:val="hu-HU"/>
        </w:rPr>
        <w:t>özösség</w:t>
      </w:r>
      <w:r>
        <w:rPr>
          <w:rFonts w:ascii="Times New Roman" w:hAnsi="Times New Roman" w:cs="Times New Roman"/>
          <w:sz w:val="28"/>
          <w:szCs w:val="28"/>
        </w:rPr>
        <w:t xml:space="preserve"> Pártja (SMK-MKP),</w:t>
      </w:r>
    </w:p>
    <w:p w:rsidR="00CF077E" w:rsidRDefault="00CF077E" w:rsidP="00CF07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MOST-HÍD,</w:t>
      </w:r>
    </w:p>
    <w:p w:rsidR="00CF077E" w:rsidRPr="008415EF" w:rsidRDefault="00CF077E" w:rsidP="00CF07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Kresťanskodemokratické hnutie (KDH).</w:t>
      </w: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Períne-Chyme dňa 12.09.2018                             </w:t>
      </w: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Ing. Monika Štefánová</w:t>
      </w: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zapisovateľka  miestnej </w:t>
      </w: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volebnej komisie</w:t>
      </w: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77E" w:rsidRDefault="00CF077E" w:rsidP="00CF0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758C" w:rsidRDefault="00934D41"/>
    <w:sectPr w:rsidR="00BA758C" w:rsidSect="003419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OMCIpEDLG0gJN6qfMaDL7dP3ukoZpdVCh2NUscPAYg872mgJiqzWcQtnc2GERh+UVlHe62uPhIFSxpN+RjftRw==" w:salt="v9h85OsN3fdFUwDGRq/2hw==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7E"/>
    <w:rsid w:val="0034191E"/>
    <w:rsid w:val="00602041"/>
    <w:rsid w:val="00934D41"/>
    <w:rsid w:val="00B87794"/>
    <w:rsid w:val="00C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B9F2356-C7CD-6A43-974A-C0711AD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F077E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dcterms:created xsi:type="dcterms:W3CDTF">2019-03-21T08:11:00Z</dcterms:created>
  <dcterms:modified xsi:type="dcterms:W3CDTF">2019-03-21T08:26:00Z</dcterms:modified>
</cp:coreProperties>
</file>